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4977F814"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xml:space="preserve">- Tên gói thầu: </w:t>
      </w:r>
      <w:r w:rsidR="00D75483" w:rsidRPr="00D75483">
        <w:rPr>
          <w:bCs/>
          <w:sz w:val="26"/>
          <w:szCs w:val="26"/>
        </w:rPr>
        <w:t>Cung cấp hóa chất sát khuẩn năm 2026 lần 1 (gồm 51 phần)</w:t>
      </w:r>
      <w:r w:rsidRPr="007F0521">
        <w:rPr>
          <w:sz w:val="26"/>
          <w:szCs w:val="26"/>
          <w:lang w:val="vi-VN"/>
        </w:rPr>
        <w:t>.</w:t>
      </w:r>
    </w:p>
    <w:p w14:paraId="3DD722E5" w14:textId="365F4889"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Tên dự toán: </w:t>
      </w:r>
      <w:r w:rsidR="00D75483">
        <w:rPr>
          <w:bCs/>
          <w:sz w:val="26"/>
          <w:szCs w:val="26"/>
          <w:lang w:val="nb-NO"/>
        </w:rPr>
        <w:t>H</w:t>
      </w:r>
      <w:r w:rsidR="00D75483" w:rsidRPr="00561EE8">
        <w:rPr>
          <w:bCs/>
          <w:sz w:val="26"/>
          <w:szCs w:val="26"/>
          <w:lang w:val="nb-NO"/>
        </w:rPr>
        <w:t>óa chất sát khuẩn thuộc loại thiết bị y tế (03 cơ sở)</w:t>
      </w:r>
      <w:r w:rsidR="00D346BB">
        <w:rPr>
          <w:sz w:val="26"/>
          <w:szCs w:val="26"/>
          <w:lang w:val="nl-NL"/>
        </w:rPr>
        <w:t>.</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39B5A522"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00D75483">
        <w:rPr>
          <w:sz w:val="26"/>
          <w:szCs w:val="26"/>
        </w:rPr>
        <w:t>20</w:t>
      </w:r>
      <w:r w:rsidRPr="007F0521">
        <w:rPr>
          <w:sz w:val="26"/>
          <w:szCs w:val="26"/>
          <w:lang w:val="nl-NL"/>
        </w:rPr>
        <w:t xml:space="preserve"> tháng kể từ ngày hợp đồng có hiệu lực.</w:t>
      </w:r>
    </w:p>
    <w:p w14:paraId="279E486D" w14:textId="1955D0A4"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Pr="007F0521">
        <w:rPr>
          <w:sz w:val="26"/>
          <w:szCs w:val="26"/>
          <w:lang w:val="vi-VN"/>
        </w:rPr>
        <w:t>1</w:t>
      </w:r>
      <w:r w:rsidR="00D75483">
        <w:rPr>
          <w:sz w:val="26"/>
          <w:szCs w:val="26"/>
        </w:rPr>
        <w:t>9</w:t>
      </w:r>
      <w:r w:rsidRPr="007F0521">
        <w:rPr>
          <w:sz w:val="26"/>
          <w:szCs w:val="26"/>
          <w:lang w:val="vi-VN"/>
        </w:rPr>
        <w:t xml:space="preserve"> </w:t>
      </w:r>
      <w:r w:rsidRPr="007F0521">
        <w:rPr>
          <w:sz w:val="26"/>
          <w:szCs w:val="26"/>
          <w:lang w:val="nl-NL"/>
        </w:rPr>
        <w:t>tháng kể từ ngày hợp đồng có hiệu lực.</w:t>
      </w:r>
    </w:p>
    <w:p w14:paraId="7E4D37BD" w14:textId="536A1855"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00D75483">
        <w:rPr>
          <w:sz w:val="26"/>
          <w:szCs w:val="26"/>
        </w:rPr>
        <w:t>18</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2993C7FB"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w:t>
      </w:r>
      <w:r w:rsidR="008849C8">
        <w:rPr>
          <w:sz w:val="26"/>
          <w:szCs w:val="26"/>
          <w:lang w:val="nl-NL"/>
        </w:rPr>
        <w:t>p</w:t>
      </w:r>
      <w:r w:rsidRPr="007F0521">
        <w:rPr>
          <w:sz w:val="26"/>
          <w:szCs w:val="26"/>
          <w:lang w:val="nl-NL"/>
        </w:rPr>
        <w:t>hường Chợ Lớn, Thành phố Hồ Chí Minh</w:t>
      </w:r>
    </w:p>
    <w:p w14:paraId="1839CAF7" w14:textId="53D59660" w:rsidR="002407CC" w:rsidRDefault="002407CC"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sidRPr="007F0521">
        <w:rPr>
          <w:sz w:val="26"/>
          <w:szCs w:val="26"/>
          <w:lang w:val="vi-VN"/>
        </w:rPr>
        <w:t xml:space="preserve">+ Cơ sở 2: </w:t>
      </w:r>
      <w:r w:rsidRPr="007F0521">
        <w:rPr>
          <w:sz w:val="26"/>
          <w:szCs w:val="26"/>
          <w:shd w:val="clear" w:color="auto" w:fill="FFFFFF"/>
        </w:rPr>
        <w:t xml:space="preserve">201 Nguyễn Chí Thanh, </w:t>
      </w:r>
      <w:r w:rsidR="008849C8">
        <w:rPr>
          <w:sz w:val="26"/>
          <w:szCs w:val="26"/>
          <w:shd w:val="clear" w:color="auto" w:fill="FFFFFF"/>
        </w:rPr>
        <w:t>p</w:t>
      </w:r>
      <w:r w:rsidRPr="007F0521">
        <w:rPr>
          <w:sz w:val="26"/>
          <w:szCs w:val="26"/>
          <w:shd w:val="clear" w:color="auto" w:fill="FFFFFF"/>
        </w:rPr>
        <w:t>hường Chợ Lớn, Thành phố Hồ Chí Minh</w:t>
      </w:r>
    </w:p>
    <w:p w14:paraId="43F6BE16" w14:textId="11B9A771" w:rsidR="006322C7" w:rsidRDefault="006322C7" w:rsidP="002407CC">
      <w:pPr>
        <w:pStyle w:val="ListParagraph"/>
        <w:tabs>
          <w:tab w:val="right" w:leader="dot" w:pos="8505"/>
        </w:tabs>
        <w:autoSpaceDE w:val="0"/>
        <w:autoSpaceDN w:val="0"/>
        <w:adjustRightInd w:val="0"/>
        <w:spacing w:line="324" w:lineRule="auto"/>
        <w:ind w:left="0" w:firstLine="709"/>
        <w:jc w:val="both"/>
        <w:rPr>
          <w:sz w:val="26"/>
          <w:szCs w:val="26"/>
          <w:shd w:val="clear" w:color="auto" w:fill="FFFFFF"/>
        </w:rPr>
      </w:pPr>
      <w:r>
        <w:rPr>
          <w:sz w:val="26"/>
          <w:szCs w:val="26"/>
          <w:shd w:val="clear" w:color="auto" w:fill="FFFFFF"/>
        </w:rPr>
        <w:t xml:space="preserve">+ </w:t>
      </w:r>
      <w:r w:rsidRPr="006322C7">
        <w:rPr>
          <w:sz w:val="26"/>
          <w:szCs w:val="26"/>
          <w:shd w:val="clear" w:color="auto" w:fill="FFFFFF"/>
        </w:rPr>
        <w:t xml:space="preserve">Cơ sở 3: 221B Hoàng Văn Thụ, </w:t>
      </w:r>
      <w:r>
        <w:rPr>
          <w:sz w:val="26"/>
          <w:szCs w:val="26"/>
          <w:shd w:val="clear" w:color="auto" w:fill="FFFFFF"/>
        </w:rPr>
        <w:t xml:space="preserve">phường </w:t>
      </w:r>
      <w:r w:rsidR="001953D7">
        <w:rPr>
          <w:sz w:val="26"/>
          <w:szCs w:val="26"/>
          <w:shd w:val="clear" w:color="auto" w:fill="FFFFFF"/>
        </w:rPr>
        <w:t>Phú Nhuận</w:t>
      </w:r>
      <w:r w:rsidRPr="006322C7">
        <w:rPr>
          <w:sz w:val="26"/>
          <w:szCs w:val="26"/>
          <w:shd w:val="clear" w:color="auto" w:fill="FFFFFF"/>
        </w:rPr>
        <w:t xml:space="preserve">, </w:t>
      </w:r>
      <w:r w:rsidR="001953D7" w:rsidRPr="001953D7">
        <w:rPr>
          <w:sz w:val="26"/>
          <w:szCs w:val="26"/>
          <w:shd w:val="clear" w:color="auto" w:fill="FFFFFF"/>
        </w:rPr>
        <w:t>Thành phố</w:t>
      </w:r>
      <w:r w:rsidRPr="006322C7">
        <w:rPr>
          <w:sz w:val="26"/>
          <w:szCs w:val="26"/>
          <w:shd w:val="clear" w:color="auto" w:fill="FFFFFF"/>
        </w:rPr>
        <w:t xml:space="preserve">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4B2C66B9"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lastRenderedPageBreak/>
        <w:t>Tiến độ cung cấp hàng hóa:</w:t>
      </w:r>
      <w:r w:rsidRPr="007F0521">
        <w:rPr>
          <w:sz w:val="26"/>
          <w:szCs w:val="26"/>
        </w:rPr>
        <w:t xml:space="preserve"> theo biểu </w:t>
      </w:r>
      <w:r w:rsidRPr="007F0521">
        <w:rPr>
          <w:b/>
          <w:sz w:val="26"/>
          <w:szCs w:val="26"/>
        </w:rPr>
        <w:t>Mẫu s</w:t>
      </w:r>
      <w:r w:rsidR="00526A9D">
        <w:rPr>
          <w:b/>
          <w:sz w:val="26"/>
          <w:szCs w:val="26"/>
        </w:rPr>
        <w:t>ố 01B Phạm vi cung cấp hàng hóa (webform)</w:t>
      </w:r>
      <w:r w:rsidRPr="007F0521">
        <w:rPr>
          <w:sz w:val="26"/>
          <w:szCs w:val="26"/>
        </w:rPr>
        <w:t>.</w:t>
      </w:r>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77777777"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thầu hoàn tất thủ tục thanh lý và chuyển hồ sơ cho Chủ đầu tư. </w:t>
      </w:r>
    </w:p>
    <w:p w14:paraId="0E79BCED" w14:textId="77777777" w:rsidR="002407CC" w:rsidRPr="007F0521" w:rsidRDefault="002407CC" w:rsidP="002407CC">
      <w:pPr>
        <w:spacing w:line="324" w:lineRule="auto"/>
        <w:ind w:firstLine="567"/>
        <w:jc w:val="both"/>
        <w:rPr>
          <w:sz w:val="26"/>
          <w:szCs w:val="26"/>
        </w:rPr>
      </w:pPr>
      <w:r w:rsidRPr="007F0521">
        <w:rPr>
          <w:sz w:val="26"/>
          <w:szCs w:val="26"/>
        </w:rPr>
        <w:t>- Dịch vụ sau bán hàng: trong vòng 48 giờ có mặt xử lý sự cố, có phương án khắc phục sự cố. Quá trình khắc phục không kéo dài hơn 05 ngày làm việc. Nếu quá thời gian trên mà nhà thầu chưa khắc phục được thì nhà thầu phải đổi hàng hóa mới cho bệnh viện và chịu trách nhiệm khắc phục hậu quả về biến chứng gây ra cho người bệnh từ nguyên nhân kỹ thuật sản xuất.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lastRenderedPageBreak/>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000" w:type="pct"/>
        <w:jc w:val="center"/>
        <w:tblLook w:val="04A0" w:firstRow="1" w:lastRow="0" w:firstColumn="1" w:lastColumn="0" w:noHBand="0" w:noVBand="1"/>
      </w:tblPr>
      <w:tblGrid>
        <w:gridCol w:w="632"/>
        <w:gridCol w:w="873"/>
        <w:gridCol w:w="733"/>
        <w:gridCol w:w="1108"/>
        <w:gridCol w:w="717"/>
        <w:gridCol w:w="1252"/>
        <w:gridCol w:w="731"/>
        <w:gridCol w:w="718"/>
        <w:gridCol w:w="988"/>
        <w:gridCol w:w="1005"/>
        <w:gridCol w:w="863"/>
      </w:tblGrid>
      <w:tr w:rsidR="001953D7" w:rsidRPr="007F0521" w14:paraId="34756138" w14:textId="692CDF2A" w:rsidTr="00DA69E1">
        <w:trPr>
          <w:jc w:val="center"/>
        </w:trPr>
        <w:tc>
          <w:tcPr>
            <w:tcW w:w="278" w:type="pct"/>
            <w:vAlign w:val="center"/>
          </w:tcPr>
          <w:p w14:paraId="727D3429" w14:textId="77777777" w:rsidR="001953D7" w:rsidRPr="007F0521" w:rsidRDefault="001953D7" w:rsidP="00DA69E1">
            <w:pPr>
              <w:jc w:val="center"/>
              <w:rPr>
                <w:sz w:val="22"/>
                <w:szCs w:val="22"/>
              </w:rPr>
            </w:pPr>
            <w:r w:rsidRPr="007F0521">
              <w:rPr>
                <w:b/>
                <w:bCs/>
                <w:sz w:val="22"/>
                <w:szCs w:val="22"/>
              </w:rPr>
              <w:t>STT</w:t>
            </w:r>
          </w:p>
        </w:tc>
        <w:tc>
          <w:tcPr>
            <w:tcW w:w="459" w:type="pct"/>
            <w:vAlign w:val="center"/>
          </w:tcPr>
          <w:p w14:paraId="4846EE33" w14:textId="77777777" w:rsidR="001953D7" w:rsidRPr="007F0521" w:rsidRDefault="001953D7" w:rsidP="00DA69E1">
            <w:pPr>
              <w:jc w:val="center"/>
              <w:rPr>
                <w:sz w:val="22"/>
                <w:szCs w:val="22"/>
              </w:rPr>
            </w:pPr>
            <w:r w:rsidRPr="007F0521">
              <w:rPr>
                <w:b/>
                <w:bCs/>
                <w:sz w:val="22"/>
                <w:szCs w:val="22"/>
              </w:rPr>
              <w:t>Mã phần (lô)</w:t>
            </w:r>
          </w:p>
        </w:tc>
        <w:tc>
          <w:tcPr>
            <w:tcW w:w="386" w:type="pct"/>
            <w:vAlign w:val="center"/>
          </w:tcPr>
          <w:p w14:paraId="642CE42E" w14:textId="77777777" w:rsidR="001953D7" w:rsidRPr="007F0521" w:rsidRDefault="001953D7" w:rsidP="00DA69E1">
            <w:pPr>
              <w:jc w:val="center"/>
              <w:rPr>
                <w:sz w:val="22"/>
                <w:szCs w:val="22"/>
              </w:rPr>
            </w:pPr>
            <w:r w:rsidRPr="007F0521">
              <w:rPr>
                <w:b/>
                <w:bCs/>
                <w:sz w:val="22"/>
                <w:szCs w:val="22"/>
              </w:rPr>
              <w:t>Tên phần (lô)</w:t>
            </w:r>
          </w:p>
        </w:tc>
        <w:tc>
          <w:tcPr>
            <w:tcW w:w="581" w:type="pct"/>
            <w:vAlign w:val="center"/>
          </w:tcPr>
          <w:p w14:paraId="293AA7C2" w14:textId="77777777" w:rsidR="001953D7" w:rsidRPr="007F0521" w:rsidRDefault="001953D7" w:rsidP="00DA69E1">
            <w:pPr>
              <w:jc w:val="center"/>
              <w:rPr>
                <w:b/>
                <w:bCs/>
                <w:sz w:val="22"/>
                <w:szCs w:val="22"/>
              </w:rPr>
            </w:pPr>
            <w:r w:rsidRPr="007F0521">
              <w:rPr>
                <w:b/>
                <w:bCs/>
                <w:sz w:val="22"/>
                <w:szCs w:val="22"/>
              </w:rPr>
              <w:t>Hãng/ nước chủ sở hữu</w:t>
            </w:r>
          </w:p>
        </w:tc>
        <w:tc>
          <w:tcPr>
            <w:tcW w:w="378" w:type="pct"/>
            <w:vAlign w:val="center"/>
          </w:tcPr>
          <w:p w14:paraId="4A42784C" w14:textId="77777777" w:rsidR="001953D7" w:rsidRPr="007F0521" w:rsidRDefault="001953D7" w:rsidP="00DA69E1">
            <w:pPr>
              <w:jc w:val="center"/>
              <w:rPr>
                <w:b/>
                <w:bCs/>
                <w:sz w:val="22"/>
                <w:szCs w:val="22"/>
              </w:rPr>
            </w:pPr>
            <w:r w:rsidRPr="007F0521">
              <w:rPr>
                <w:b/>
                <w:bCs/>
                <w:sz w:val="22"/>
                <w:szCs w:val="22"/>
              </w:rPr>
              <w:t>Quy cách đóng gói</w:t>
            </w:r>
          </w:p>
        </w:tc>
        <w:tc>
          <w:tcPr>
            <w:tcW w:w="656" w:type="pct"/>
            <w:vAlign w:val="center"/>
          </w:tcPr>
          <w:p w14:paraId="730DC5A3" w14:textId="77777777" w:rsidR="001953D7" w:rsidRPr="007F0521" w:rsidRDefault="001953D7" w:rsidP="00DA69E1">
            <w:pPr>
              <w:jc w:val="center"/>
              <w:rPr>
                <w:b/>
                <w:bCs/>
                <w:sz w:val="22"/>
                <w:szCs w:val="22"/>
              </w:rPr>
            </w:pPr>
            <w:r w:rsidRPr="007F0521">
              <w:rPr>
                <w:b/>
                <w:bCs/>
                <w:sz w:val="22"/>
                <w:szCs w:val="22"/>
              </w:rPr>
              <w:t>Loại TBYT (A/B/C/D)</w:t>
            </w:r>
          </w:p>
        </w:tc>
        <w:tc>
          <w:tcPr>
            <w:tcW w:w="385" w:type="pct"/>
            <w:vAlign w:val="center"/>
          </w:tcPr>
          <w:p w14:paraId="7263E9BC" w14:textId="77777777" w:rsidR="001953D7" w:rsidRPr="007F0521" w:rsidRDefault="001953D7" w:rsidP="00DA69E1">
            <w:pPr>
              <w:jc w:val="center"/>
              <w:rPr>
                <w:b/>
                <w:bCs/>
                <w:sz w:val="22"/>
                <w:szCs w:val="22"/>
              </w:rPr>
            </w:pPr>
            <w:r w:rsidRPr="007F0521">
              <w:rPr>
                <w:b/>
                <w:bCs/>
                <w:sz w:val="22"/>
                <w:szCs w:val="22"/>
              </w:rPr>
              <w:t>Số tài liệu lưu hành</w:t>
            </w:r>
          </w:p>
        </w:tc>
        <w:tc>
          <w:tcPr>
            <w:tcW w:w="378" w:type="pct"/>
            <w:vAlign w:val="center"/>
          </w:tcPr>
          <w:p w14:paraId="7E0AC44F" w14:textId="77777777" w:rsidR="001953D7" w:rsidRPr="007F0521" w:rsidRDefault="001953D7" w:rsidP="00DA69E1">
            <w:pPr>
              <w:jc w:val="center"/>
              <w:rPr>
                <w:b/>
                <w:bCs/>
                <w:sz w:val="22"/>
                <w:szCs w:val="22"/>
              </w:rPr>
            </w:pPr>
            <w:r w:rsidRPr="007F0521">
              <w:rPr>
                <w:b/>
                <w:bCs/>
                <w:sz w:val="22"/>
                <w:szCs w:val="22"/>
              </w:rPr>
              <w:t>Tuổi thọ hàng hóa</w:t>
            </w:r>
          </w:p>
        </w:tc>
        <w:tc>
          <w:tcPr>
            <w:tcW w:w="518" w:type="pct"/>
            <w:vAlign w:val="center"/>
          </w:tcPr>
          <w:p w14:paraId="47189D90" w14:textId="250AF4D4" w:rsidR="001953D7" w:rsidRPr="007F0521" w:rsidRDefault="001953D7" w:rsidP="00DA69E1">
            <w:pPr>
              <w:jc w:val="center"/>
              <w:rPr>
                <w:b/>
                <w:bCs/>
                <w:sz w:val="22"/>
                <w:szCs w:val="22"/>
              </w:rPr>
            </w:pPr>
            <w:r w:rsidRPr="007F0521">
              <w:rPr>
                <w:b/>
                <w:bCs/>
                <w:sz w:val="22"/>
                <w:szCs w:val="22"/>
              </w:rPr>
              <w:t>Mã số thuế của nhà thầu</w:t>
            </w:r>
          </w:p>
        </w:tc>
        <w:tc>
          <w:tcPr>
            <w:tcW w:w="527" w:type="pct"/>
            <w:vAlign w:val="center"/>
          </w:tcPr>
          <w:p w14:paraId="16617941" w14:textId="305F287B" w:rsidR="001953D7" w:rsidRPr="007F0521" w:rsidRDefault="001953D7" w:rsidP="00DA69E1">
            <w:pPr>
              <w:jc w:val="center"/>
              <w:rPr>
                <w:b/>
                <w:bCs/>
                <w:sz w:val="22"/>
                <w:szCs w:val="22"/>
              </w:rPr>
            </w:pPr>
            <w:r w:rsidRPr="007F0521">
              <w:rPr>
                <w:b/>
                <w:bCs/>
                <w:sz w:val="22"/>
                <w:szCs w:val="22"/>
              </w:rPr>
              <w:t>Mã định danh của nhà thầu</w:t>
            </w:r>
          </w:p>
        </w:tc>
        <w:tc>
          <w:tcPr>
            <w:tcW w:w="453" w:type="pct"/>
            <w:vAlign w:val="center"/>
          </w:tcPr>
          <w:p w14:paraId="797A2ED6" w14:textId="39199F8F" w:rsidR="001953D7" w:rsidRPr="007F0521" w:rsidRDefault="00DA69E1" w:rsidP="00DA69E1">
            <w:pPr>
              <w:jc w:val="center"/>
              <w:rPr>
                <w:b/>
                <w:bCs/>
                <w:sz w:val="22"/>
                <w:szCs w:val="22"/>
              </w:rPr>
            </w:pPr>
            <w:r>
              <w:rPr>
                <w:b/>
                <w:bCs/>
                <w:sz w:val="22"/>
                <w:szCs w:val="22"/>
              </w:rPr>
              <w:t>Tên nhà thầu</w:t>
            </w:r>
          </w:p>
        </w:tc>
      </w:tr>
      <w:tr w:rsidR="001953D7" w:rsidRPr="007F0521" w14:paraId="2A19DDE1" w14:textId="5F63CD1D" w:rsidTr="00DA69E1">
        <w:trPr>
          <w:trHeight w:val="730"/>
          <w:jc w:val="center"/>
        </w:trPr>
        <w:tc>
          <w:tcPr>
            <w:tcW w:w="278" w:type="pct"/>
            <w:vAlign w:val="center"/>
          </w:tcPr>
          <w:p w14:paraId="161F7A70" w14:textId="77777777" w:rsidR="001953D7" w:rsidRPr="007F0521" w:rsidRDefault="001953D7" w:rsidP="001953D7">
            <w:pPr>
              <w:spacing w:line="324" w:lineRule="auto"/>
              <w:jc w:val="center"/>
              <w:rPr>
                <w:sz w:val="22"/>
                <w:szCs w:val="22"/>
              </w:rPr>
            </w:pPr>
            <w:r w:rsidRPr="007F0521">
              <w:rPr>
                <w:sz w:val="22"/>
                <w:szCs w:val="22"/>
              </w:rPr>
              <w:t>1</w:t>
            </w:r>
          </w:p>
        </w:tc>
        <w:tc>
          <w:tcPr>
            <w:tcW w:w="459" w:type="pct"/>
          </w:tcPr>
          <w:p w14:paraId="50A8CD0A" w14:textId="77777777" w:rsidR="001953D7" w:rsidRPr="007F0521" w:rsidRDefault="001953D7" w:rsidP="001953D7">
            <w:pPr>
              <w:spacing w:line="324" w:lineRule="auto"/>
              <w:jc w:val="both"/>
              <w:rPr>
                <w:sz w:val="22"/>
                <w:szCs w:val="22"/>
              </w:rPr>
            </w:pPr>
          </w:p>
        </w:tc>
        <w:tc>
          <w:tcPr>
            <w:tcW w:w="386" w:type="pct"/>
          </w:tcPr>
          <w:p w14:paraId="76CED4DE" w14:textId="77777777" w:rsidR="001953D7" w:rsidRPr="007F0521" w:rsidRDefault="001953D7" w:rsidP="001953D7">
            <w:pPr>
              <w:spacing w:line="324" w:lineRule="auto"/>
              <w:jc w:val="both"/>
              <w:rPr>
                <w:sz w:val="22"/>
                <w:szCs w:val="22"/>
              </w:rPr>
            </w:pPr>
          </w:p>
        </w:tc>
        <w:tc>
          <w:tcPr>
            <w:tcW w:w="581" w:type="pct"/>
          </w:tcPr>
          <w:p w14:paraId="77C9397D" w14:textId="77777777" w:rsidR="001953D7" w:rsidRPr="007F0521" w:rsidRDefault="001953D7" w:rsidP="001953D7">
            <w:pPr>
              <w:spacing w:line="324" w:lineRule="auto"/>
              <w:jc w:val="both"/>
              <w:rPr>
                <w:sz w:val="22"/>
                <w:szCs w:val="22"/>
              </w:rPr>
            </w:pPr>
          </w:p>
        </w:tc>
        <w:tc>
          <w:tcPr>
            <w:tcW w:w="378" w:type="pct"/>
          </w:tcPr>
          <w:p w14:paraId="7DAF5F86" w14:textId="77777777" w:rsidR="001953D7" w:rsidRPr="007F0521" w:rsidRDefault="001953D7" w:rsidP="001953D7">
            <w:pPr>
              <w:spacing w:line="324" w:lineRule="auto"/>
              <w:jc w:val="both"/>
              <w:rPr>
                <w:sz w:val="22"/>
                <w:szCs w:val="22"/>
              </w:rPr>
            </w:pPr>
          </w:p>
        </w:tc>
        <w:tc>
          <w:tcPr>
            <w:tcW w:w="656" w:type="pct"/>
          </w:tcPr>
          <w:p w14:paraId="4BF0A645" w14:textId="77777777" w:rsidR="001953D7" w:rsidRPr="007F0521" w:rsidRDefault="001953D7" w:rsidP="001953D7">
            <w:pPr>
              <w:spacing w:line="324" w:lineRule="auto"/>
              <w:jc w:val="both"/>
              <w:rPr>
                <w:sz w:val="22"/>
                <w:szCs w:val="22"/>
              </w:rPr>
            </w:pPr>
          </w:p>
        </w:tc>
        <w:tc>
          <w:tcPr>
            <w:tcW w:w="385" w:type="pct"/>
          </w:tcPr>
          <w:p w14:paraId="6A277204" w14:textId="77777777" w:rsidR="001953D7" w:rsidRPr="007F0521" w:rsidRDefault="001953D7" w:rsidP="001953D7">
            <w:pPr>
              <w:spacing w:line="324" w:lineRule="auto"/>
              <w:jc w:val="both"/>
              <w:rPr>
                <w:sz w:val="22"/>
                <w:szCs w:val="22"/>
              </w:rPr>
            </w:pPr>
          </w:p>
        </w:tc>
        <w:tc>
          <w:tcPr>
            <w:tcW w:w="378" w:type="pct"/>
          </w:tcPr>
          <w:p w14:paraId="064DF233" w14:textId="77777777" w:rsidR="001953D7" w:rsidRPr="007F0521" w:rsidRDefault="001953D7" w:rsidP="001953D7">
            <w:pPr>
              <w:spacing w:line="324" w:lineRule="auto"/>
              <w:jc w:val="both"/>
              <w:rPr>
                <w:sz w:val="22"/>
                <w:szCs w:val="22"/>
              </w:rPr>
            </w:pPr>
          </w:p>
        </w:tc>
        <w:tc>
          <w:tcPr>
            <w:tcW w:w="518" w:type="pct"/>
          </w:tcPr>
          <w:p w14:paraId="060A1342" w14:textId="77777777" w:rsidR="001953D7" w:rsidRPr="007F0521" w:rsidRDefault="001953D7" w:rsidP="001953D7">
            <w:pPr>
              <w:spacing w:line="324" w:lineRule="auto"/>
              <w:jc w:val="both"/>
              <w:rPr>
                <w:sz w:val="22"/>
                <w:szCs w:val="22"/>
              </w:rPr>
            </w:pPr>
          </w:p>
        </w:tc>
        <w:tc>
          <w:tcPr>
            <w:tcW w:w="527" w:type="pct"/>
          </w:tcPr>
          <w:p w14:paraId="4B918EA3" w14:textId="77777777" w:rsidR="001953D7" w:rsidRPr="007F0521" w:rsidRDefault="001953D7" w:rsidP="001953D7">
            <w:pPr>
              <w:spacing w:line="324" w:lineRule="auto"/>
              <w:jc w:val="both"/>
              <w:rPr>
                <w:sz w:val="22"/>
                <w:szCs w:val="22"/>
              </w:rPr>
            </w:pPr>
          </w:p>
        </w:tc>
        <w:tc>
          <w:tcPr>
            <w:tcW w:w="453" w:type="pct"/>
          </w:tcPr>
          <w:p w14:paraId="12C0B7AA" w14:textId="77777777" w:rsidR="001953D7" w:rsidRPr="007F0521" w:rsidRDefault="001953D7" w:rsidP="001953D7">
            <w:pPr>
              <w:spacing w:line="324" w:lineRule="auto"/>
              <w:jc w:val="both"/>
              <w:rPr>
                <w:sz w:val="22"/>
                <w:szCs w:val="22"/>
              </w:rPr>
            </w:pPr>
          </w:p>
        </w:tc>
      </w:tr>
      <w:tr w:rsidR="001953D7" w:rsidRPr="007F0521" w14:paraId="283F9BA4" w14:textId="0652BE57" w:rsidTr="00DA69E1">
        <w:trPr>
          <w:trHeight w:val="730"/>
          <w:jc w:val="center"/>
        </w:trPr>
        <w:tc>
          <w:tcPr>
            <w:tcW w:w="278" w:type="pct"/>
            <w:vAlign w:val="center"/>
          </w:tcPr>
          <w:p w14:paraId="3D61D256" w14:textId="77777777" w:rsidR="001953D7" w:rsidRPr="007F0521" w:rsidRDefault="001953D7" w:rsidP="001953D7">
            <w:pPr>
              <w:spacing w:line="324" w:lineRule="auto"/>
              <w:jc w:val="center"/>
              <w:rPr>
                <w:sz w:val="22"/>
                <w:szCs w:val="22"/>
              </w:rPr>
            </w:pPr>
            <w:r w:rsidRPr="007F0521">
              <w:rPr>
                <w:sz w:val="22"/>
                <w:szCs w:val="22"/>
              </w:rPr>
              <w:t>2</w:t>
            </w:r>
          </w:p>
        </w:tc>
        <w:tc>
          <w:tcPr>
            <w:tcW w:w="459" w:type="pct"/>
          </w:tcPr>
          <w:p w14:paraId="6CCEFFA9" w14:textId="77777777" w:rsidR="001953D7" w:rsidRPr="007F0521" w:rsidRDefault="001953D7" w:rsidP="001953D7">
            <w:pPr>
              <w:spacing w:line="324" w:lineRule="auto"/>
              <w:jc w:val="both"/>
              <w:rPr>
                <w:sz w:val="22"/>
                <w:szCs w:val="22"/>
              </w:rPr>
            </w:pPr>
          </w:p>
        </w:tc>
        <w:tc>
          <w:tcPr>
            <w:tcW w:w="386" w:type="pct"/>
          </w:tcPr>
          <w:p w14:paraId="5C32EF1A" w14:textId="77777777" w:rsidR="001953D7" w:rsidRPr="007F0521" w:rsidRDefault="001953D7" w:rsidP="001953D7">
            <w:pPr>
              <w:spacing w:line="324" w:lineRule="auto"/>
              <w:jc w:val="both"/>
              <w:rPr>
                <w:sz w:val="22"/>
                <w:szCs w:val="22"/>
              </w:rPr>
            </w:pPr>
          </w:p>
        </w:tc>
        <w:tc>
          <w:tcPr>
            <w:tcW w:w="581" w:type="pct"/>
          </w:tcPr>
          <w:p w14:paraId="290BAA43" w14:textId="77777777" w:rsidR="001953D7" w:rsidRPr="007F0521" w:rsidRDefault="001953D7" w:rsidP="001953D7">
            <w:pPr>
              <w:spacing w:line="324" w:lineRule="auto"/>
              <w:jc w:val="both"/>
              <w:rPr>
                <w:sz w:val="22"/>
                <w:szCs w:val="22"/>
              </w:rPr>
            </w:pPr>
          </w:p>
        </w:tc>
        <w:tc>
          <w:tcPr>
            <w:tcW w:w="378" w:type="pct"/>
          </w:tcPr>
          <w:p w14:paraId="3F8FA2CF" w14:textId="77777777" w:rsidR="001953D7" w:rsidRPr="007F0521" w:rsidRDefault="001953D7" w:rsidP="001953D7">
            <w:pPr>
              <w:spacing w:line="324" w:lineRule="auto"/>
              <w:jc w:val="both"/>
              <w:rPr>
                <w:sz w:val="22"/>
                <w:szCs w:val="22"/>
              </w:rPr>
            </w:pPr>
          </w:p>
        </w:tc>
        <w:tc>
          <w:tcPr>
            <w:tcW w:w="656" w:type="pct"/>
          </w:tcPr>
          <w:p w14:paraId="0465AA35" w14:textId="77777777" w:rsidR="001953D7" w:rsidRPr="007F0521" w:rsidRDefault="001953D7" w:rsidP="001953D7">
            <w:pPr>
              <w:spacing w:line="324" w:lineRule="auto"/>
              <w:jc w:val="both"/>
              <w:rPr>
                <w:sz w:val="22"/>
                <w:szCs w:val="22"/>
              </w:rPr>
            </w:pPr>
          </w:p>
        </w:tc>
        <w:tc>
          <w:tcPr>
            <w:tcW w:w="385" w:type="pct"/>
          </w:tcPr>
          <w:p w14:paraId="4B3F5FE9" w14:textId="77777777" w:rsidR="001953D7" w:rsidRPr="007F0521" w:rsidRDefault="001953D7" w:rsidP="001953D7">
            <w:pPr>
              <w:spacing w:line="324" w:lineRule="auto"/>
              <w:jc w:val="both"/>
              <w:rPr>
                <w:sz w:val="22"/>
                <w:szCs w:val="22"/>
              </w:rPr>
            </w:pPr>
          </w:p>
        </w:tc>
        <w:tc>
          <w:tcPr>
            <w:tcW w:w="378" w:type="pct"/>
          </w:tcPr>
          <w:p w14:paraId="594F515F" w14:textId="77777777" w:rsidR="001953D7" w:rsidRPr="007F0521" w:rsidRDefault="001953D7" w:rsidP="001953D7">
            <w:pPr>
              <w:spacing w:line="324" w:lineRule="auto"/>
              <w:jc w:val="both"/>
              <w:rPr>
                <w:sz w:val="22"/>
                <w:szCs w:val="22"/>
              </w:rPr>
            </w:pPr>
          </w:p>
        </w:tc>
        <w:tc>
          <w:tcPr>
            <w:tcW w:w="518" w:type="pct"/>
          </w:tcPr>
          <w:p w14:paraId="1AACD2CE" w14:textId="77777777" w:rsidR="001953D7" w:rsidRPr="007F0521" w:rsidRDefault="001953D7" w:rsidP="001953D7">
            <w:pPr>
              <w:spacing w:line="324" w:lineRule="auto"/>
              <w:jc w:val="both"/>
              <w:rPr>
                <w:sz w:val="22"/>
                <w:szCs w:val="22"/>
              </w:rPr>
            </w:pPr>
          </w:p>
        </w:tc>
        <w:tc>
          <w:tcPr>
            <w:tcW w:w="527" w:type="pct"/>
          </w:tcPr>
          <w:p w14:paraId="731FDBC9" w14:textId="77777777" w:rsidR="001953D7" w:rsidRPr="007F0521" w:rsidRDefault="001953D7" w:rsidP="001953D7">
            <w:pPr>
              <w:spacing w:line="324" w:lineRule="auto"/>
              <w:jc w:val="both"/>
              <w:rPr>
                <w:sz w:val="22"/>
                <w:szCs w:val="22"/>
              </w:rPr>
            </w:pPr>
          </w:p>
        </w:tc>
        <w:tc>
          <w:tcPr>
            <w:tcW w:w="453" w:type="pct"/>
          </w:tcPr>
          <w:p w14:paraId="2F5CD152" w14:textId="77777777" w:rsidR="001953D7" w:rsidRPr="007F0521" w:rsidRDefault="001953D7" w:rsidP="001953D7">
            <w:pPr>
              <w:spacing w:line="324" w:lineRule="auto"/>
              <w:jc w:val="both"/>
              <w:rPr>
                <w:sz w:val="22"/>
                <w:szCs w:val="22"/>
              </w:rPr>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lastRenderedPageBreak/>
        <w:t>Toàn bộ chi phí mục này do nhà thầu chi trả.</w:t>
      </w:r>
    </w:p>
    <w:p w14:paraId="2E8A98F4" w14:textId="17070B28" w:rsidR="00E71B90" w:rsidRDefault="002407CC" w:rsidP="00E71B90">
      <w:pPr>
        <w:spacing w:line="324" w:lineRule="auto"/>
        <w:ind w:firstLine="567"/>
        <w:jc w:val="both"/>
        <w:rPr>
          <w:sz w:val="26"/>
          <w:szCs w:val="26"/>
        </w:rPr>
      </w:pPr>
      <w:r w:rsidRPr="007F0521">
        <w:rPr>
          <w:sz w:val="26"/>
          <w:szCs w:val="26"/>
        </w:rPr>
        <w:t xml:space="preserve">3. </w:t>
      </w:r>
      <w:r w:rsidR="00E71B90" w:rsidRPr="00E71B90">
        <w:rPr>
          <w:sz w:val="26"/>
          <w:szCs w:val="26"/>
        </w:rPr>
        <w:t>Trong trường hợp hàng hóa phát sinh các khiếm khuyết, sự cố hay gây thiệt hại cho người sử dụng hoặc bên thứ ba, nhà thầu phải có mặt trong vòng 48 giờ kể từ thời điểm nhận được thông báo để xử lý sự cố và có phương án khắc phục. Thời gian khắc phục theo quy định E-ĐKC 23.5, E-ĐKC 23.6. Nếu quá thời gian khắc phục mà nhà thầu vẫn không khắc phục được, Nhà thầu phải đổi mới hàng hóa và chịu trách nhiệm khắc phục hậu quả về biến chứng gây ra cho người bệnh từ nguyên nhân kỹ thuật sản phẩm.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w:t>
      </w:r>
    </w:p>
    <w:p w14:paraId="00254969" w14:textId="60A82B1B" w:rsidR="00E71B90" w:rsidRPr="00E71B90" w:rsidRDefault="00E71B90" w:rsidP="00E71B90">
      <w:pPr>
        <w:spacing w:line="324" w:lineRule="auto"/>
        <w:ind w:firstLine="567"/>
        <w:jc w:val="both"/>
        <w:rPr>
          <w:sz w:val="26"/>
          <w:szCs w:val="26"/>
        </w:rPr>
      </w:pPr>
      <w:r w:rsidRPr="00E71B90">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r w:rsidRPr="00E71B90">
        <w:rPr>
          <w:sz w:val="26"/>
          <w:szCs w:val="26"/>
        </w:rPr>
        <w:br w:type="page"/>
      </w:r>
    </w:p>
    <w:p w14:paraId="128C4E06" w14:textId="77777777" w:rsidR="009B1469" w:rsidRPr="007F0521" w:rsidRDefault="009B1469">
      <w:pPr>
        <w:spacing w:before="360"/>
        <w:rPr>
          <w:b/>
          <w:sz w:val="26"/>
          <w:szCs w:val="26"/>
        </w:rPr>
      </w:pPr>
    </w:p>
    <w:p w14:paraId="6B77A35A" w14:textId="61BBE3F6" w:rsidR="006B52F7" w:rsidRPr="007F0521" w:rsidRDefault="00A906D6" w:rsidP="002702EC">
      <w:pPr>
        <w:ind w:firstLine="567"/>
        <w:jc w:val="center"/>
        <w:rPr>
          <w:b/>
          <w:sz w:val="26"/>
          <w:szCs w:val="26"/>
        </w:rPr>
      </w:pPr>
      <w:r w:rsidRPr="007F0521">
        <w:rPr>
          <w:b/>
          <w:sz w:val="26"/>
          <w:szCs w:val="26"/>
        </w:rPr>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161"/>
        <w:gridCol w:w="6064"/>
        <w:gridCol w:w="2838"/>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77777777"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đương;</w:t>
            </w:r>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thầu;</w:t>
            </w:r>
          </w:p>
          <w:p w14:paraId="53BECCF3" w14:textId="77777777" w:rsidR="00054B53" w:rsidRPr="007F0521" w:rsidRDefault="00054B53" w:rsidP="00054B53">
            <w:pPr>
              <w:spacing w:before="80" w:after="80"/>
              <w:jc w:val="both"/>
              <w:rPr>
                <w:sz w:val="26"/>
                <w:szCs w:val="26"/>
              </w:rPr>
            </w:pPr>
            <w:r w:rsidRPr="007F0521">
              <w:rPr>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40ED2940" w:rsidR="00054B53" w:rsidRPr="007F0521" w:rsidRDefault="00071386" w:rsidP="00054B53">
            <w:pPr>
              <w:spacing w:before="80" w:after="80"/>
              <w:jc w:val="both"/>
              <w:rPr>
                <w:sz w:val="26"/>
                <w:szCs w:val="26"/>
              </w:rPr>
            </w:pPr>
            <w:r>
              <w:rPr>
                <w:sz w:val="26"/>
                <w:szCs w:val="26"/>
              </w:rPr>
              <w:t>4. BCTC 2023, BCTC 2024, BCTC 2025</w:t>
            </w:r>
            <w:bookmarkStart w:id="0" w:name="_GoBack"/>
            <w:bookmarkEnd w:id="0"/>
            <w:r w:rsidR="00054B53" w:rsidRPr="007F0521">
              <w:rPr>
                <w:sz w:val="26"/>
                <w:szCs w:val="26"/>
              </w:rPr>
              <w:t>,…</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2. File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r w:rsidRPr="007F0521">
              <w:rPr>
                <w:sz w:val="26"/>
                <w:szCs w:val="26"/>
              </w:rPr>
              <w:t xml:space="preserve">File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7F0521" w:rsidRDefault="00054B53" w:rsidP="00054B53">
      <w:pPr>
        <w:spacing w:before="60" w:after="60"/>
        <w:jc w:val="both"/>
        <w:rPr>
          <w:sz w:val="26"/>
          <w:szCs w:val="26"/>
        </w:rPr>
      </w:pPr>
      <w:r w:rsidRPr="007F0521">
        <w:rPr>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3F56C8">
      <w:headerReference w:type="default" r:id="rId8"/>
      <w:pgSz w:w="11906" w:h="16838" w:code="9"/>
      <w:pgMar w:top="1134" w:right="1016" w:bottom="1134" w:left="126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732AD" w14:textId="77777777" w:rsidR="00DC7CC8" w:rsidRDefault="00DC7CC8" w:rsidP="00FC7BFF">
      <w:pPr>
        <w:spacing w:before="0" w:after="0"/>
      </w:pPr>
      <w:r>
        <w:separator/>
      </w:r>
    </w:p>
  </w:endnote>
  <w:endnote w:type="continuationSeparator" w:id="0">
    <w:p w14:paraId="0FB2949C" w14:textId="77777777" w:rsidR="00DC7CC8" w:rsidRDefault="00DC7CC8"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94C33" w14:textId="77777777" w:rsidR="00DC7CC8" w:rsidRDefault="00DC7CC8" w:rsidP="00FC7BFF">
      <w:pPr>
        <w:spacing w:before="0" w:after="0"/>
      </w:pPr>
      <w:r>
        <w:separator/>
      </w:r>
    </w:p>
  </w:footnote>
  <w:footnote w:type="continuationSeparator" w:id="0">
    <w:p w14:paraId="137757C1" w14:textId="77777777" w:rsidR="00DC7CC8" w:rsidRDefault="00DC7CC8"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7590497"/>
      <w:docPartObj>
        <w:docPartGallery w:val="Page Numbers (Top of Page)"/>
        <w:docPartUnique/>
      </w:docPartObj>
    </w:sdtPr>
    <w:sdtEndPr>
      <w:rPr>
        <w:noProof/>
      </w:rPr>
    </w:sdtEndPr>
    <w:sdtContent>
      <w:p w14:paraId="6B5FECB1" w14:textId="2931DB2F" w:rsidR="00FC7BFF" w:rsidRDefault="00FC7BFF">
        <w:pPr>
          <w:pStyle w:val="Header"/>
          <w:jc w:val="center"/>
        </w:pPr>
        <w:r>
          <w:fldChar w:fldCharType="begin"/>
        </w:r>
        <w:r>
          <w:instrText xml:space="preserve"> PAGE   \* MERGEFORMAT </w:instrText>
        </w:r>
        <w:r>
          <w:fldChar w:fldCharType="separate"/>
        </w:r>
        <w:r w:rsidR="00071386">
          <w:rPr>
            <w:noProof/>
          </w:rPr>
          <w:t>6</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54B53"/>
    <w:rsid w:val="00070E07"/>
    <w:rsid w:val="00071386"/>
    <w:rsid w:val="000841EF"/>
    <w:rsid w:val="000A370E"/>
    <w:rsid w:val="000A7AE5"/>
    <w:rsid w:val="000B12EA"/>
    <w:rsid w:val="000C58E8"/>
    <w:rsid w:val="000D3B19"/>
    <w:rsid w:val="000D41CE"/>
    <w:rsid w:val="000E0A66"/>
    <w:rsid w:val="000F62EF"/>
    <w:rsid w:val="00105B9C"/>
    <w:rsid w:val="00110CD9"/>
    <w:rsid w:val="00112B9D"/>
    <w:rsid w:val="00120EBC"/>
    <w:rsid w:val="00144C45"/>
    <w:rsid w:val="00144E27"/>
    <w:rsid w:val="0014738F"/>
    <w:rsid w:val="0015548D"/>
    <w:rsid w:val="001617E5"/>
    <w:rsid w:val="0016311E"/>
    <w:rsid w:val="001830DD"/>
    <w:rsid w:val="001953D7"/>
    <w:rsid w:val="001A145F"/>
    <w:rsid w:val="001A51CE"/>
    <w:rsid w:val="001C2748"/>
    <w:rsid w:val="001E7C6D"/>
    <w:rsid w:val="001F5AD2"/>
    <w:rsid w:val="001F68B8"/>
    <w:rsid w:val="00210E3A"/>
    <w:rsid w:val="0021311F"/>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2F2B81"/>
    <w:rsid w:val="00330614"/>
    <w:rsid w:val="00337354"/>
    <w:rsid w:val="00343A39"/>
    <w:rsid w:val="00351C15"/>
    <w:rsid w:val="00357F32"/>
    <w:rsid w:val="00376F76"/>
    <w:rsid w:val="003A59F2"/>
    <w:rsid w:val="003B05E7"/>
    <w:rsid w:val="003B1EEE"/>
    <w:rsid w:val="003B402C"/>
    <w:rsid w:val="003D03E6"/>
    <w:rsid w:val="003D2C04"/>
    <w:rsid w:val="003E5DE4"/>
    <w:rsid w:val="003F56C8"/>
    <w:rsid w:val="00401316"/>
    <w:rsid w:val="00412211"/>
    <w:rsid w:val="00417094"/>
    <w:rsid w:val="00450EB0"/>
    <w:rsid w:val="00462A5D"/>
    <w:rsid w:val="00464EA6"/>
    <w:rsid w:val="00484316"/>
    <w:rsid w:val="00490403"/>
    <w:rsid w:val="00490DFB"/>
    <w:rsid w:val="004B3470"/>
    <w:rsid w:val="004D09ED"/>
    <w:rsid w:val="004D0CDC"/>
    <w:rsid w:val="004D4B33"/>
    <w:rsid w:val="004D5D35"/>
    <w:rsid w:val="004E0AFD"/>
    <w:rsid w:val="004E1DE8"/>
    <w:rsid w:val="004F4E25"/>
    <w:rsid w:val="00504881"/>
    <w:rsid w:val="00521A2C"/>
    <w:rsid w:val="00526A9D"/>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226BE"/>
    <w:rsid w:val="00631F4C"/>
    <w:rsid w:val="006322C7"/>
    <w:rsid w:val="00632461"/>
    <w:rsid w:val="0063460E"/>
    <w:rsid w:val="00637154"/>
    <w:rsid w:val="006411DE"/>
    <w:rsid w:val="0064416B"/>
    <w:rsid w:val="006458C1"/>
    <w:rsid w:val="006575E8"/>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442D5"/>
    <w:rsid w:val="008574C6"/>
    <w:rsid w:val="008849C8"/>
    <w:rsid w:val="008A4C63"/>
    <w:rsid w:val="008C052B"/>
    <w:rsid w:val="008C7547"/>
    <w:rsid w:val="008F0F8D"/>
    <w:rsid w:val="00913D97"/>
    <w:rsid w:val="00920B95"/>
    <w:rsid w:val="0092244F"/>
    <w:rsid w:val="009269BB"/>
    <w:rsid w:val="009273B6"/>
    <w:rsid w:val="00934401"/>
    <w:rsid w:val="009354C1"/>
    <w:rsid w:val="009370DF"/>
    <w:rsid w:val="009462ED"/>
    <w:rsid w:val="009468A0"/>
    <w:rsid w:val="00956AA2"/>
    <w:rsid w:val="0096170A"/>
    <w:rsid w:val="009630AF"/>
    <w:rsid w:val="0096615E"/>
    <w:rsid w:val="00973B16"/>
    <w:rsid w:val="009747E7"/>
    <w:rsid w:val="009B1469"/>
    <w:rsid w:val="009B42FF"/>
    <w:rsid w:val="009C78AC"/>
    <w:rsid w:val="009D1A7C"/>
    <w:rsid w:val="009E0501"/>
    <w:rsid w:val="009E20F1"/>
    <w:rsid w:val="009E3C5D"/>
    <w:rsid w:val="00A02654"/>
    <w:rsid w:val="00A03A59"/>
    <w:rsid w:val="00A171B3"/>
    <w:rsid w:val="00A2713B"/>
    <w:rsid w:val="00A4682F"/>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A15AB"/>
    <w:rsid w:val="00BA4CBF"/>
    <w:rsid w:val="00BB0360"/>
    <w:rsid w:val="00BB7AD6"/>
    <w:rsid w:val="00BC6C18"/>
    <w:rsid w:val="00BD5E44"/>
    <w:rsid w:val="00BE23CE"/>
    <w:rsid w:val="00BF43D9"/>
    <w:rsid w:val="00BF5A5D"/>
    <w:rsid w:val="00C024F8"/>
    <w:rsid w:val="00C02D95"/>
    <w:rsid w:val="00C069BA"/>
    <w:rsid w:val="00C15028"/>
    <w:rsid w:val="00C33CFE"/>
    <w:rsid w:val="00C40E12"/>
    <w:rsid w:val="00C4774F"/>
    <w:rsid w:val="00C512D1"/>
    <w:rsid w:val="00C52E81"/>
    <w:rsid w:val="00C52F86"/>
    <w:rsid w:val="00C61F5B"/>
    <w:rsid w:val="00C62F2D"/>
    <w:rsid w:val="00C736FB"/>
    <w:rsid w:val="00C94226"/>
    <w:rsid w:val="00CA6E5E"/>
    <w:rsid w:val="00CC01E2"/>
    <w:rsid w:val="00CC498E"/>
    <w:rsid w:val="00CC7883"/>
    <w:rsid w:val="00CD5783"/>
    <w:rsid w:val="00CE1FBF"/>
    <w:rsid w:val="00CE2AAD"/>
    <w:rsid w:val="00CE3BC1"/>
    <w:rsid w:val="00CF3047"/>
    <w:rsid w:val="00D00188"/>
    <w:rsid w:val="00D0362C"/>
    <w:rsid w:val="00D17158"/>
    <w:rsid w:val="00D25CAF"/>
    <w:rsid w:val="00D346BB"/>
    <w:rsid w:val="00D34F03"/>
    <w:rsid w:val="00D35370"/>
    <w:rsid w:val="00D460B7"/>
    <w:rsid w:val="00D60B36"/>
    <w:rsid w:val="00D71B99"/>
    <w:rsid w:val="00D75483"/>
    <w:rsid w:val="00D91DAC"/>
    <w:rsid w:val="00D94B48"/>
    <w:rsid w:val="00D9586F"/>
    <w:rsid w:val="00DA69E1"/>
    <w:rsid w:val="00DB26F1"/>
    <w:rsid w:val="00DB30D7"/>
    <w:rsid w:val="00DC12EB"/>
    <w:rsid w:val="00DC539B"/>
    <w:rsid w:val="00DC7CC8"/>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71B90"/>
    <w:rsid w:val="00E852EB"/>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B802B-089C-4027-8941-B79644E52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Nguyen Thi Thu Trinh (Don vi QLDT)</cp:lastModifiedBy>
  <cp:revision>33</cp:revision>
  <cp:lastPrinted>2025-01-21T10:31:00Z</cp:lastPrinted>
  <dcterms:created xsi:type="dcterms:W3CDTF">2025-03-26T09:00:00Z</dcterms:created>
  <dcterms:modified xsi:type="dcterms:W3CDTF">2026-05-05T02:26:00Z</dcterms:modified>
</cp:coreProperties>
</file>